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C10A" w14:textId="77777777" w:rsidR="008512DC" w:rsidRDefault="008512DC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14:paraId="2C1384F5" w14:textId="77777777" w:rsidR="008512DC" w:rsidRDefault="008512DC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14:paraId="543BC7D5" w14:textId="77777777" w:rsidR="008512DC" w:rsidRDefault="008512DC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14:paraId="49C58488" w14:textId="03E0702B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Государственное предприятие Калининградской области</w:t>
      </w:r>
    </w:p>
    <w:p w14:paraId="397A2AC0" w14:textId="77777777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«Единая система обращения с отходами»</w:t>
      </w:r>
    </w:p>
    <w:p w14:paraId="1EC6DD52" w14:textId="77777777" w:rsidR="009A10B9" w:rsidRDefault="00235025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</w:pPr>
      <w:r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  <w:t>(ГП КО «ЕСОО»)</w:t>
      </w:r>
    </w:p>
    <w:p w14:paraId="4E2556E6" w14:textId="77777777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Региональный оператор по обращению с твердыми коммунальными</w:t>
      </w:r>
    </w:p>
    <w:p w14:paraId="098393AB" w14:textId="77777777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отходами на территории Калининградской области</w:t>
      </w:r>
    </w:p>
    <w:p w14:paraId="17C4BFFF" w14:textId="77777777" w:rsidR="009A10B9" w:rsidRDefault="009A10B9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en-US"/>
        </w:rPr>
      </w:pPr>
    </w:p>
    <w:p w14:paraId="720647F1" w14:textId="77777777" w:rsidR="009A10B9" w:rsidRPr="00670F1E" w:rsidRDefault="00235025">
      <w:pPr>
        <w:spacing w:before="100" w:after="10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 w:bidi="ar-SA"/>
        </w:rPr>
        <w:t>ПРИКАЗ</w:t>
      </w:r>
    </w:p>
    <w:p w14:paraId="645DF743" w14:textId="3D35A16F" w:rsidR="009A10B9" w:rsidRPr="008625FA" w:rsidRDefault="005C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8625FA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24.0</w:t>
      </w:r>
      <w:r w:rsidR="002B66CB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ar-SA"/>
        </w:rPr>
        <w:t>3</w:t>
      </w:r>
      <w:r w:rsidRPr="008625FA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.2025</w:t>
      </w:r>
      <w:r w:rsidR="00304EB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8625FA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832344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8625FA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№</w:t>
      </w:r>
      <w:r w:rsidR="005E53C2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r w:rsidRPr="008625FA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37</w:t>
      </w:r>
    </w:p>
    <w:p w14:paraId="4F8F2BAC" w14:textId="77777777" w:rsidR="009A10B9" w:rsidRPr="00304EB8" w:rsidRDefault="0023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304EB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 w:bidi="ar-SA"/>
        </w:rPr>
        <w:t>Калининград</w:t>
      </w:r>
    </w:p>
    <w:p w14:paraId="767E7CFD" w14:textId="77777777" w:rsidR="009A05BA" w:rsidRDefault="009A05BA">
      <w:pPr>
        <w:pStyle w:val="Standard"/>
        <w:ind w:left="113" w:right="57" w:firstLine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09D4FD" w14:textId="413DEF97" w:rsidR="008F0109" w:rsidRDefault="008F0109" w:rsidP="008F0109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lk36541686"/>
      <w:bookmarkStart w:id="1" w:name="_Hlk54085704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внесении изменений в приказ от 21.03.2025 № 33 </w:t>
      </w:r>
    </w:p>
    <w:p w14:paraId="0C3CD3BE" w14:textId="77777777" w:rsidR="008F0109" w:rsidRPr="00670F1E" w:rsidRDefault="008F0109" w:rsidP="008F0109">
      <w:pPr>
        <w:pStyle w:val="Textbody"/>
        <w:spacing w:after="0" w:line="240" w:lineRule="auto"/>
        <w:ind w:left="113" w:right="57" w:firstLine="57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«О </w:t>
      </w:r>
      <w:bookmarkStart w:id="2" w:name="_Hlk5416439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создании комиссии по противодействию коррупции</w:t>
      </w:r>
    </w:p>
    <w:p w14:paraId="1493CDBC" w14:textId="77777777" w:rsidR="008F0109" w:rsidRDefault="008F0109" w:rsidP="008F0109">
      <w:pPr>
        <w:pStyle w:val="Textbody"/>
        <w:spacing w:after="0" w:line="240" w:lineRule="auto"/>
        <w:ind w:left="113" w:right="57" w:firstLine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 государственном предприятии Калининградской области</w:t>
      </w:r>
    </w:p>
    <w:p w14:paraId="05485122" w14:textId="001D3F3D" w:rsidR="008F0109" w:rsidRDefault="008F0109" w:rsidP="008F0109">
      <w:pPr>
        <w:pStyle w:val="Textbody"/>
        <w:spacing w:after="0" w:line="240" w:lineRule="auto"/>
        <w:ind w:left="113" w:right="57" w:firstLine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«Единая система обращения с отходами»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bookmarkStart w:id="3" w:name="_Hlk64552845"/>
    </w:p>
    <w:bookmarkEnd w:id="1"/>
    <w:bookmarkEnd w:id="2"/>
    <w:bookmarkEnd w:id="3"/>
    <w:p w14:paraId="425D42CB" w14:textId="77777777" w:rsidR="008F0109" w:rsidRDefault="008F0109" w:rsidP="008F0109">
      <w:pPr>
        <w:pStyle w:val="Textbody"/>
        <w:spacing w:after="0" w:line="315" w:lineRule="atLeast"/>
        <w:ind w:left="113" w:right="57" w:firstLine="5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ED83D7E" w14:textId="77777777" w:rsidR="008F0109" w:rsidRDefault="008F0109" w:rsidP="008F0109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70F1E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связи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проведенными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организационно-штатными </w:t>
      </w:r>
      <w:r w:rsidRPr="004D607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изменени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ями,</w:t>
      </w:r>
      <w:r w:rsidRPr="00670F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руководствуясь требованиями ст. 13.3 Федерального закона от 25.12.2008 № 273-ФЗ «О противодействии коррупции» и в целях повышения эффективности противодействия коррупции и урегулирования конфликта интересов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в государственном предприятии Калининградской области «Единая система обращения с отходами»,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 р и к а з ы в а ю:</w:t>
      </w:r>
    </w:p>
    <w:p w14:paraId="18BBB2CA" w14:textId="77777777" w:rsidR="008F0109" w:rsidRDefault="008F0109" w:rsidP="008F0109">
      <w:pPr>
        <w:pStyle w:val="1"/>
        <w:tabs>
          <w:tab w:val="left" w:pos="567"/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14:paraId="73C6A2B5" w14:textId="3248BD33" w:rsidR="008F0109" w:rsidRPr="00072A13" w:rsidRDefault="008F0109" w:rsidP="008F0109">
      <w:pPr>
        <w:pStyle w:val="1"/>
        <w:tabs>
          <w:tab w:val="left" w:pos="567"/>
          <w:tab w:val="left" w:pos="993"/>
        </w:tabs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1.</w:t>
      </w:r>
      <w:r>
        <w:rPr>
          <w:color w:val="auto"/>
          <w:sz w:val="28"/>
          <w:szCs w:val="28"/>
        </w:rPr>
        <w:tab/>
      </w:r>
      <w:r w:rsidRPr="007E3CA3">
        <w:rPr>
          <w:rFonts w:hint="eastAsia"/>
          <w:color w:val="auto"/>
          <w:sz w:val="28"/>
          <w:szCs w:val="28"/>
        </w:rPr>
        <w:t xml:space="preserve">Внести в приказ от </w:t>
      </w:r>
      <w:r>
        <w:rPr>
          <w:color w:val="auto"/>
          <w:sz w:val="28"/>
          <w:szCs w:val="28"/>
        </w:rPr>
        <w:t>21</w:t>
      </w:r>
      <w:r w:rsidRPr="007E3CA3">
        <w:rPr>
          <w:rFonts w:hint="eastAsia"/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3</w:t>
      </w:r>
      <w:r w:rsidRPr="007E3CA3">
        <w:rPr>
          <w:rFonts w:hint="eastAsia"/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>25</w:t>
      </w:r>
      <w:r w:rsidRPr="007E3CA3">
        <w:rPr>
          <w:rFonts w:hint="eastAsia"/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33</w:t>
      </w:r>
      <w:r w:rsidRPr="007E3CA3">
        <w:rPr>
          <w:rFonts w:hint="eastAsia"/>
          <w:color w:val="auto"/>
          <w:sz w:val="28"/>
          <w:szCs w:val="28"/>
        </w:rPr>
        <w:t xml:space="preserve"> «О создании комиссии </w:t>
      </w:r>
      <w:r>
        <w:rPr>
          <w:color w:val="auto"/>
          <w:sz w:val="28"/>
          <w:szCs w:val="28"/>
        </w:rPr>
        <w:br/>
      </w:r>
      <w:r w:rsidRPr="007E3CA3">
        <w:rPr>
          <w:rFonts w:hint="eastAsia"/>
          <w:color w:val="auto"/>
          <w:sz w:val="28"/>
          <w:szCs w:val="28"/>
        </w:rPr>
        <w:t xml:space="preserve">по противодействию коррупции в государственном предприятии Калининградской области «Единая система </w:t>
      </w:r>
      <w:r w:rsidRPr="00072A13">
        <w:rPr>
          <w:rFonts w:hint="eastAsia"/>
          <w:color w:val="auto"/>
          <w:sz w:val="28"/>
          <w:szCs w:val="28"/>
        </w:rPr>
        <w:t>обращения с отходами»</w:t>
      </w:r>
      <w:r w:rsidRPr="00072A13">
        <w:rPr>
          <w:color w:val="auto"/>
          <w:sz w:val="28"/>
          <w:szCs w:val="28"/>
        </w:rPr>
        <w:t xml:space="preserve"> </w:t>
      </w:r>
      <w:r w:rsidRPr="00072A13">
        <w:rPr>
          <w:rFonts w:hint="eastAsia"/>
          <w:color w:val="auto"/>
          <w:sz w:val="28"/>
          <w:szCs w:val="28"/>
        </w:rPr>
        <w:t xml:space="preserve">(далее </w:t>
      </w:r>
      <w:r w:rsidRPr="00072A13">
        <w:rPr>
          <w:rFonts w:hint="cs"/>
          <w:color w:val="auto"/>
          <w:sz w:val="28"/>
          <w:szCs w:val="28"/>
          <w:rtl/>
        </w:rPr>
        <w:t>–</w:t>
      </w:r>
      <w:r w:rsidRPr="00072A13">
        <w:rPr>
          <w:rFonts w:hint="eastAsia"/>
          <w:color w:val="auto"/>
          <w:sz w:val="28"/>
          <w:szCs w:val="28"/>
        </w:rPr>
        <w:t xml:space="preserve"> Приказ), </w:t>
      </w:r>
      <w:r w:rsidRPr="00072A13">
        <w:rPr>
          <w:rFonts w:hint="cs"/>
          <w:color w:val="auto"/>
          <w:sz w:val="28"/>
          <w:szCs w:val="28"/>
          <w:rtl/>
        </w:rPr>
        <w:t>следующ</w:t>
      </w:r>
      <w:r w:rsidRPr="00072A13">
        <w:rPr>
          <w:color w:val="auto"/>
          <w:sz w:val="28"/>
          <w:szCs w:val="28"/>
        </w:rPr>
        <w:t>ие</w:t>
      </w:r>
      <w:r w:rsidRPr="00072A13">
        <w:rPr>
          <w:rFonts w:hint="eastAsia"/>
          <w:color w:val="auto"/>
          <w:sz w:val="28"/>
          <w:szCs w:val="28"/>
        </w:rPr>
        <w:t xml:space="preserve"> изменения</w:t>
      </w:r>
      <w:r w:rsidRPr="00072A13">
        <w:rPr>
          <w:color w:val="auto"/>
          <w:sz w:val="28"/>
          <w:szCs w:val="28"/>
        </w:rPr>
        <w:t>:</w:t>
      </w:r>
      <w:r w:rsidRPr="00072A13">
        <w:rPr>
          <w:color w:val="auto"/>
          <w:sz w:val="28"/>
          <w:szCs w:val="28"/>
        </w:rPr>
        <w:tab/>
        <w:t xml:space="preserve"> </w:t>
      </w:r>
    </w:p>
    <w:p w14:paraId="39FC3832" w14:textId="62069B52" w:rsidR="008512DC" w:rsidRPr="00072A13" w:rsidRDefault="008F0109" w:rsidP="008512DC">
      <w:pPr>
        <w:pStyle w:val="1"/>
        <w:tabs>
          <w:tab w:val="left" w:pos="567"/>
          <w:tab w:val="left" w:pos="993"/>
        </w:tabs>
        <w:spacing w:before="0" w:after="0"/>
        <w:jc w:val="both"/>
        <w:rPr>
          <w:color w:val="auto"/>
          <w:sz w:val="28"/>
          <w:szCs w:val="28"/>
          <w:lang w:eastAsia="ru-RU"/>
        </w:rPr>
      </w:pPr>
      <w:r w:rsidRPr="00072A13">
        <w:rPr>
          <w:color w:val="auto"/>
          <w:sz w:val="28"/>
          <w:szCs w:val="28"/>
        </w:rPr>
        <w:tab/>
        <w:t>1.1</w:t>
      </w:r>
      <w:r w:rsidRPr="00072A13">
        <w:rPr>
          <w:color w:val="auto"/>
          <w:sz w:val="28"/>
          <w:szCs w:val="28"/>
        </w:rPr>
        <w:tab/>
        <w:t xml:space="preserve">вывести </w:t>
      </w:r>
      <w:r w:rsidR="008512DC" w:rsidRPr="00072A13">
        <w:rPr>
          <w:color w:val="auto"/>
          <w:sz w:val="28"/>
          <w:szCs w:val="28"/>
        </w:rPr>
        <w:t>Шумейко</w:t>
      </w:r>
      <w:r w:rsidRPr="00072A13">
        <w:rPr>
          <w:color w:val="auto"/>
          <w:sz w:val="28"/>
          <w:szCs w:val="28"/>
        </w:rPr>
        <w:t xml:space="preserve"> </w:t>
      </w:r>
      <w:r w:rsidR="008512DC" w:rsidRPr="00072A13">
        <w:rPr>
          <w:color w:val="auto"/>
          <w:sz w:val="28"/>
          <w:szCs w:val="28"/>
        </w:rPr>
        <w:t>Н</w:t>
      </w:r>
      <w:r w:rsidRPr="00072A13">
        <w:rPr>
          <w:color w:val="auto"/>
          <w:sz w:val="28"/>
          <w:szCs w:val="28"/>
        </w:rPr>
        <w:t>.</w:t>
      </w:r>
      <w:r w:rsidR="008512DC" w:rsidRPr="00072A13">
        <w:rPr>
          <w:color w:val="auto"/>
          <w:sz w:val="28"/>
          <w:szCs w:val="28"/>
        </w:rPr>
        <w:t>И</w:t>
      </w:r>
      <w:r w:rsidRPr="00072A13">
        <w:rPr>
          <w:color w:val="auto"/>
          <w:sz w:val="28"/>
          <w:szCs w:val="28"/>
        </w:rPr>
        <w:t xml:space="preserve">. из состава комиссии </w:t>
      </w:r>
      <w:r w:rsidRPr="00072A13">
        <w:rPr>
          <w:rFonts w:hint="eastAsia"/>
          <w:color w:val="auto"/>
          <w:sz w:val="28"/>
          <w:szCs w:val="28"/>
        </w:rPr>
        <w:t>по противодействию</w:t>
      </w:r>
      <w:r w:rsidRPr="00072A13">
        <w:rPr>
          <w:color w:val="auto"/>
          <w:sz w:val="28"/>
          <w:szCs w:val="28"/>
        </w:rPr>
        <w:t xml:space="preserve"> </w:t>
      </w:r>
      <w:r w:rsidRPr="00072A13">
        <w:rPr>
          <w:rFonts w:hint="eastAsia"/>
          <w:color w:val="auto"/>
          <w:sz w:val="28"/>
          <w:szCs w:val="28"/>
        </w:rPr>
        <w:t>коррупции</w:t>
      </w:r>
      <w:r w:rsidRPr="00072A13">
        <w:rPr>
          <w:color w:val="auto"/>
          <w:sz w:val="28"/>
          <w:szCs w:val="28"/>
          <w:lang w:eastAsia="ru-RU"/>
        </w:rPr>
        <w:t xml:space="preserve"> и ввести </w:t>
      </w:r>
      <w:r w:rsidR="008512DC" w:rsidRPr="00072A13">
        <w:rPr>
          <w:color w:val="auto"/>
          <w:sz w:val="28"/>
          <w:szCs w:val="28"/>
          <w:lang w:eastAsia="ru-RU"/>
        </w:rPr>
        <w:t>Абрамову</w:t>
      </w:r>
      <w:r w:rsidRPr="00072A13">
        <w:rPr>
          <w:color w:val="auto"/>
          <w:sz w:val="28"/>
          <w:szCs w:val="28"/>
          <w:lang w:eastAsia="ru-RU"/>
        </w:rPr>
        <w:t xml:space="preserve"> </w:t>
      </w:r>
      <w:r w:rsidR="008512DC" w:rsidRPr="00072A13">
        <w:rPr>
          <w:color w:val="auto"/>
          <w:sz w:val="28"/>
          <w:szCs w:val="28"/>
          <w:lang w:eastAsia="ru-RU"/>
        </w:rPr>
        <w:t>А</w:t>
      </w:r>
      <w:r w:rsidRPr="00072A13">
        <w:rPr>
          <w:color w:val="auto"/>
          <w:sz w:val="28"/>
          <w:szCs w:val="28"/>
          <w:lang w:eastAsia="ru-RU"/>
        </w:rPr>
        <w:t>.</w:t>
      </w:r>
      <w:r w:rsidR="008512DC" w:rsidRPr="00072A13">
        <w:rPr>
          <w:color w:val="auto"/>
          <w:sz w:val="28"/>
          <w:szCs w:val="28"/>
          <w:lang w:eastAsia="ru-RU"/>
        </w:rPr>
        <w:t>П</w:t>
      </w:r>
      <w:r w:rsidRPr="00072A13">
        <w:rPr>
          <w:color w:val="auto"/>
          <w:sz w:val="28"/>
          <w:szCs w:val="28"/>
          <w:lang w:eastAsia="ru-RU"/>
        </w:rPr>
        <w:t>.</w:t>
      </w:r>
      <w:r w:rsidR="00904EEA" w:rsidRPr="00072A13">
        <w:rPr>
          <w:color w:val="auto"/>
          <w:sz w:val="28"/>
          <w:szCs w:val="28"/>
          <w:lang w:eastAsia="ru-RU"/>
        </w:rPr>
        <w:t>,</w:t>
      </w:r>
      <w:r w:rsidRPr="00072A13">
        <w:rPr>
          <w:color w:val="auto"/>
          <w:sz w:val="28"/>
          <w:szCs w:val="28"/>
          <w:lang w:eastAsia="ru-RU"/>
        </w:rPr>
        <w:t xml:space="preserve"> изложив </w:t>
      </w:r>
      <w:r w:rsidRPr="00072A13">
        <w:rPr>
          <w:rFonts w:hint="eastAsia"/>
          <w:color w:val="auto"/>
          <w:sz w:val="28"/>
          <w:szCs w:val="28"/>
          <w:lang w:eastAsia="ru-RU"/>
        </w:rPr>
        <w:t xml:space="preserve">Приложение № 1 «Состав комиссии </w:t>
      </w:r>
      <w:r w:rsidR="008512DC" w:rsidRPr="00072A13">
        <w:rPr>
          <w:color w:val="auto"/>
          <w:sz w:val="28"/>
          <w:szCs w:val="28"/>
          <w:lang w:eastAsia="ru-RU"/>
        </w:rPr>
        <w:br/>
      </w:r>
      <w:r w:rsidRPr="00072A13">
        <w:rPr>
          <w:rFonts w:hint="eastAsia"/>
          <w:color w:val="auto"/>
          <w:sz w:val="28"/>
          <w:szCs w:val="28"/>
          <w:lang w:eastAsia="ru-RU"/>
        </w:rPr>
        <w:t>по противодействию коррупции» к</w:t>
      </w:r>
      <w:r w:rsidRPr="00072A13">
        <w:rPr>
          <w:color w:val="auto"/>
          <w:sz w:val="28"/>
          <w:szCs w:val="28"/>
          <w:lang w:eastAsia="ru-RU"/>
        </w:rPr>
        <w:t xml:space="preserve"> Приказу </w:t>
      </w:r>
      <w:r w:rsidRPr="00072A13">
        <w:rPr>
          <w:rFonts w:hint="eastAsia"/>
          <w:color w:val="auto"/>
          <w:sz w:val="28"/>
          <w:szCs w:val="28"/>
          <w:lang w:eastAsia="ru-RU"/>
        </w:rPr>
        <w:t xml:space="preserve">в новой редакции (приложение № 1 </w:t>
      </w:r>
      <w:r w:rsidRPr="00072A13">
        <w:rPr>
          <w:color w:val="auto"/>
          <w:sz w:val="28"/>
          <w:szCs w:val="28"/>
          <w:lang w:eastAsia="ru-RU"/>
        </w:rPr>
        <w:br/>
      </w:r>
      <w:r w:rsidRPr="00072A13">
        <w:rPr>
          <w:rFonts w:hint="eastAsia"/>
          <w:color w:val="auto"/>
          <w:sz w:val="28"/>
          <w:szCs w:val="28"/>
          <w:lang w:eastAsia="ru-RU"/>
        </w:rPr>
        <w:t>к настоящему приказу).</w:t>
      </w:r>
    </w:p>
    <w:p w14:paraId="549E03D3" w14:textId="15B4A68D" w:rsidR="008F0109" w:rsidRPr="008625FA" w:rsidRDefault="008512DC" w:rsidP="008512DC">
      <w:pPr>
        <w:pStyle w:val="1"/>
        <w:tabs>
          <w:tab w:val="left" w:pos="567"/>
          <w:tab w:val="left" w:pos="993"/>
        </w:tabs>
        <w:spacing w:before="0" w:after="0"/>
        <w:jc w:val="both"/>
        <w:rPr>
          <w:color w:val="auto"/>
          <w:sz w:val="28"/>
          <w:szCs w:val="28"/>
          <w:lang w:eastAsia="ru-RU"/>
        </w:rPr>
      </w:pPr>
      <w:r w:rsidRPr="00072A13">
        <w:rPr>
          <w:color w:val="auto"/>
          <w:sz w:val="28"/>
          <w:szCs w:val="28"/>
          <w:lang w:eastAsia="ru-RU"/>
        </w:rPr>
        <w:tab/>
        <w:t>2.</w:t>
      </w:r>
      <w:r w:rsidR="005C3E5E" w:rsidRPr="008625FA">
        <w:rPr>
          <w:color w:val="auto"/>
          <w:sz w:val="28"/>
          <w:szCs w:val="28"/>
          <w:lang w:eastAsia="ru-RU"/>
        </w:rPr>
        <w:tab/>
        <w:t>…..</w:t>
      </w:r>
    </w:p>
    <w:p w14:paraId="4D05A97E" w14:textId="62639593" w:rsidR="008F0109" w:rsidRPr="008625FA" w:rsidRDefault="008F0109" w:rsidP="008F0109">
      <w:pPr>
        <w:pStyle w:val="1"/>
        <w:tabs>
          <w:tab w:val="left" w:pos="567"/>
          <w:tab w:val="left" w:pos="993"/>
        </w:tabs>
        <w:spacing w:before="0" w:after="0"/>
        <w:ind w:firstLine="709"/>
        <w:jc w:val="both"/>
        <w:rPr>
          <w:color w:val="auto"/>
          <w:sz w:val="28"/>
          <w:szCs w:val="28"/>
          <w:lang w:eastAsia="ru-RU"/>
        </w:rPr>
      </w:pPr>
      <w:r w:rsidRPr="00072A13">
        <w:rPr>
          <w:color w:val="auto"/>
          <w:sz w:val="28"/>
          <w:szCs w:val="28"/>
          <w:lang w:eastAsia="ru-RU"/>
        </w:rPr>
        <w:t>3.</w:t>
      </w:r>
      <w:r w:rsidR="005C3E5E" w:rsidRPr="008625FA">
        <w:rPr>
          <w:color w:val="auto"/>
          <w:sz w:val="28"/>
          <w:szCs w:val="28"/>
          <w:lang w:eastAsia="ru-RU"/>
        </w:rPr>
        <w:tab/>
        <w:t>…..</w:t>
      </w:r>
    </w:p>
    <w:p w14:paraId="6D441991" w14:textId="7AF8B324" w:rsidR="008F0109" w:rsidRPr="008625FA" w:rsidRDefault="008F0109" w:rsidP="008F0109">
      <w:pPr>
        <w:pStyle w:val="Textbody"/>
        <w:tabs>
          <w:tab w:val="left" w:pos="1185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2A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</w:t>
      </w:r>
      <w:r w:rsidRPr="00072A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</w:r>
      <w:r w:rsidR="005C3E5E" w:rsidRPr="008625F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…..</w:t>
      </w:r>
    </w:p>
    <w:p w14:paraId="6895C4DD" w14:textId="77777777" w:rsidR="008F0109" w:rsidRPr="00670F1E" w:rsidRDefault="008F0109" w:rsidP="008F0109">
      <w:pPr>
        <w:pStyle w:val="Textbody"/>
        <w:tabs>
          <w:tab w:val="left" w:pos="1185"/>
        </w:tabs>
        <w:spacing w:after="0" w:line="240" w:lineRule="auto"/>
        <w:ind w:right="57" w:firstLine="709"/>
        <w:jc w:val="both"/>
        <w:rPr>
          <w:lang w:val="ru-RU"/>
        </w:rPr>
      </w:pPr>
      <w:r w:rsidRPr="004D74F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ru-RU" w:bidi="ar-SA"/>
        </w:rPr>
        <w:t>5. 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нтроль за исполнением приказа оставляю за собой.</w:t>
      </w:r>
    </w:p>
    <w:p w14:paraId="54AE2F6C" w14:textId="77777777" w:rsidR="008F0109" w:rsidRDefault="008F0109" w:rsidP="008F010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9283B4" w14:textId="77777777" w:rsidR="00EF1505" w:rsidRDefault="00EF1505" w:rsidP="00EF1505">
      <w:pPr>
        <w:pStyle w:val="Textbody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14:paraId="382EB9CD" w14:textId="24D3490A" w:rsidR="00EF1505" w:rsidRPr="00EF1505" w:rsidRDefault="00EF1505" w:rsidP="00EF1505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 </w:t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F1505">
        <w:rPr>
          <w:rFonts w:ascii="Times New Roman" w:hAnsi="Times New Roman"/>
          <w:color w:val="000000"/>
          <w:sz w:val="28"/>
          <w:szCs w:val="28"/>
          <w:lang w:val="ru-RU"/>
        </w:rPr>
        <w:tab/>
        <w:t>В.И. Руткаускас</w:t>
      </w:r>
    </w:p>
    <w:p w14:paraId="576E88ED" w14:textId="739AAD89" w:rsidR="00EF1505" w:rsidRDefault="00EF1505" w:rsidP="00EF1505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color w:val="auto"/>
          <w:sz w:val="28"/>
          <w:szCs w:val="28"/>
        </w:rPr>
      </w:pPr>
    </w:p>
    <w:p w14:paraId="06FA77D2" w14:textId="77777777" w:rsidR="009D55FE" w:rsidRPr="009D55FE" w:rsidRDefault="009D55FE" w:rsidP="009D55FE">
      <w:pPr>
        <w:jc w:val="right"/>
        <w:rPr>
          <w:rFonts w:ascii="Times New Roman" w:eastAsia="Times New Roman" w:hAnsi="Times New Roman" w:cs="Times New Roman"/>
          <w:lang w:val="ru-RU" w:eastAsia="ru-RU"/>
        </w:rPr>
        <w:sectPr w:rsidR="009D55FE" w:rsidRPr="009D55FE" w:rsidSect="002D211F">
          <w:pgSz w:w="12240" w:h="15840"/>
          <w:pgMar w:top="0" w:right="900" w:bottom="851" w:left="1320" w:header="720" w:footer="720" w:gutter="0"/>
          <w:cols w:space="720"/>
        </w:sectPr>
      </w:pPr>
      <w:bookmarkStart w:id="4" w:name="_Hlk54086768"/>
      <w:bookmarkStart w:id="5" w:name="_Hlk54165226"/>
    </w:p>
    <w:bookmarkEnd w:id="4"/>
    <w:bookmarkEnd w:id="5"/>
    <w:p w14:paraId="10532669" w14:textId="2A9F564A" w:rsidR="008A70E4" w:rsidRPr="00E22735" w:rsidRDefault="008A70E4" w:rsidP="008A70E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2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E22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приказу </w:t>
      </w:r>
    </w:p>
    <w:p w14:paraId="60F555E5" w14:textId="77777777" w:rsidR="008A70E4" w:rsidRPr="008625FA" w:rsidRDefault="008A70E4" w:rsidP="008A70E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2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851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21.03.2025 № 33</w:t>
      </w:r>
    </w:p>
    <w:p w14:paraId="3624266A" w14:textId="77777777" w:rsidR="008625FA" w:rsidRDefault="008625FA" w:rsidP="008A70E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B6DC8" w14:textId="3BA4AA2F" w:rsidR="008625FA" w:rsidRPr="008625FA" w:rsidRDefault="008625FA" w:rsidP="008625F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редакции 24.03.2025 №37</w:t>
      </w:r>
    </w:p>
    <w:p w14:paraId="4640FA3A" w14:textId="77777777" w:rsidR="008625FA" w:rsidRPr="008625FA" w:rsidRDefault="008625FA" w:rsidP="008625F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AF4A2B" w14:textId="77777777" w:rsidR="00E31DDB" w:rsidRDefault="00E31DDB" w:rsidP="00E31DDB">
      <w:pPr>
        <w:pStyle w:val="Standard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15BD2D50" w14:textId="77777777" w:rsidR="00E31DDB" w:rsidRDefault="00E31DDB" w:rsidP="00E31DDB">
      <w:pPr>
        <w:pStyle w:val="Standard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158019CD" w14:textId="77777777" w:rsidR="00E31DDB" w:rsidRPr="00E31DDB" w:rsidRDefault="00E31DDB" w:rsidP="00E31DD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СОСТАВ КОМИССИИ </w:t>
      </w:r>
    </w:p>
    <w:p w14:paraId="6E6A88BD" w14:textId="77777777" w:rsidR="00E31DDB" w:rsidRDefault="00E31DDB" w:rsidP="00E31DD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противоде</w:t>
      </w:r>
      <w:r w:rsidR="000C77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</w:t>
      </w:r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ствию ко</w:t>
      </w:r>
      <w:r w:rsidR="000C77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ррупции</w:t>
      </w:r>
    </w:p>
    <w:p w14:paraId="080CAE81" w14:textId="77777777" w:rsidR="00E31DDB" w:rsidRDefault="00E31DDB" w:rsidP="009A05BA">
      <w:pPr>
        <w:pStyle w:val="Textbody"/>
        <w:spacing w:after="0" w:line="276" w:lineRule="auto"/>
        <w:ind w:left="113" w:right="57" w:firstLine="59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98F3772" w14:textId="77777777" w:rsidR="00E31DDB" w:rsidRDefault="00E31DDB" w:rsidP="009A05BA">
      <w:pPr>
        <w:pStyle w:val="Textbody"/>
        <w:spacing w:after="0" w:line="276" w:lineRule="auto"/>
        <w:ind w:left="113" w:right="57" w:firstLine="59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64EED2D" w14:textId="1023834F" w:rsidR="009A05BA" w:rsidRPr="003C2C80" w:rsidRDefault="009A05BA" w:rsidP="00235025">
      <w:pPr>
        <w:pStyle w:val="Textbody"/>
        <w:spacing w:after="0" w:line="360" w:lineRule="auto"/>
        <w:ind w:left="113" w:right="57" w:hanging="11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_Hlk19319942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r w:rsidRPr="0071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22735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Руткаускас</w:t>
      </w: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22735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22735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CB221F6" w14:textId="4B3DE792" w:rsidR="003C2C80" w:rsidRPr="003C2C80" w:rsidRDefault="0071326D" w:rsidP="003C2C8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9A05BA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05BA" w:rsidRPr="003C2C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Заместитель председателя комиссии:</w:t>
      </w:r>
      <w:r w:rsidR="009A05BA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C2C80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Тэдер Г.В</w:t>
      </w:r>
      <w:r w:rsidR="00832A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4F598A6" w14:textId="56EAD7FE" w:rsidR="009A05BA" w:rsidRDefault="0071326D" w:rsidP="0023502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 w:rsidR="009A05BA" w:rsidRPr="0071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Секретарь комиссии:</w:t>
      </w:r>
      <w:r w:rsidR="009A05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Бондаренко Г.П. </w:t>
      </w:r>
    </w:p>
    <w:p w14:paraId="2CEDCEC7" w14:textId="77777777" w:rsidR="009A05BA" w:rsidRDefault="0071326D" w:rsidP="00235025">
      <w:pPr>
        <w:pStyle w:val="Textbody"/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9A05BA" w:rsidRPr="0071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Члены комиссии:</w:t>
      </w:r>
    </w:p>
    <w:p w14:paraId="025B2724" w14:textId="1122A9B9" w:rsidR="00C46515" w:rsidRDefault="00C46515" w:rsidP="00C46515">
      <w:pPr>
        <w:pStyle w:val="Standard"/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  <w:r w:rsidRPr="00BE65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Кочетов В.Б. </w:t>
      </w:r>
    </w:p>
    <w:p w14:paraId="1B6FF415" w14:textId="28D4371F" w:rsidR="00C46515" w:rsidRDefault="00C46515" w:rsidP="003C2C80">
      <w:pPr>
        <w:pStyle w:val="Textbody"/>
        <w:spacing w:after="0" w:line="360" w:lineRule="auto"/>
        <w:ind w:left="113" w:right="57" w:hanging="113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8512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Абрамова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512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8512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57CAFE9E" w14:textId="1008489B" w:rsidR="00CF31D0" w:rsidRDefault="00CF31D0" w:rsidP="00C46515">
      <w:pPr>
        <w:pStyle w:val="Textbody"/>
        <w:spacing w:after="0" w:line="360" w:lineRule="auto"/>
        <w:ind w:left="113" w:right="57" w:hanging="11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7B0E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Бородина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B0E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7B0E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2196CBBE" w14:textId="2908F6FF" w:rsidR="00080CF5" w:rsidRDefault="00080CF5" w:rsidP="00C46515">
      <w:pPr>
        <w:pStyle w:val="Textbody"/>
        <w:spacing w:after="0" w:line="360" w:lineRule="auto"/>
        <w:ind w:left="113" w:right="57" w:hanging="11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Мартышкова В.Р. </w:t>
      </w:r>
    </w:p>
    <w:bookmarkEnd w:id="6"/>
    <w:p w14:paraId="3EC474F5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1C7A1BD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3294951F" w14:textId="720F8211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0929885A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960A01E" w14:textId="3D76CB92" w:rsidR="00D10395" w:rsidRPr="00E7016F" w:rsidRDefault="00E7016F" w:rsidP="007D724F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Начальник ДОКР</w:t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Г.П. Бондаренко</w:t>
      </w:r>
    </w:p>
    <w:p w14:paraId="2AEB53F3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1005BD5" w14:textId="77777777" w:rsidR="0015518B" w:rsidRDefault="0015518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5CFC9F4" w14:textId="77777777" w:rsidR="0015518B" w:rsidRDefault="0015518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FC8D9D2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375934EA" w14:textId="59C0DBBC" w:rsidR="0013329D" w:rsidRDefault="0013329D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73C73340" w14:textId="77777777" w:rsidR="007D724F" w:rsidRDefault="007D724F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0ED71E76" w14:textId="77777777" w:rsidR="00E22735" w:rsidRDefault="00E2273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1CD3860" w14:textId="77777777" w:rsidR="003C2C80" w:rsidRDefault="003C2C80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4B3077F" w14:textId="77777777" w:rsidR="00E22735" w:rsidRDefault="00E2273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F4A1038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ED30FD4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F7EDD3B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3DEC64A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79FAEDEB" w14:textId="77777777" w:rsidR="00E22735" w:rsidRDefault="00E2273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F278365" w14:textId="77777777" w:rsidR="00832AA6" w:rsidRDefault="00832AA6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4E78402B" w14:textId="77777777" w:rsidR="007D724F" w:rsidRDefault="007D724F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6BAA911" w14:textId="77777777" w:rsidR="00F468CF" w:rsidRDefault="00F468CF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0EFBCF7B" w14:textId="77777777" w:rsidR="00C46515" w:rsidRDefault="00C46515" w:rsidP="00C4651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D535DC6" w14:textId="77777777" w:rsidR="00C46515" w:rsidRPr="009D55FE" w:rsidRDefault="00C46515" w:rsidP="00C4651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D55FE">
        <w:rPr>
          <w:rFonts w:ascii="Times New Roman" w:hAnsi="Times New Roman"/>
          <w:sz w:val="20"/>
          <w:szCs w:val="20"/>
          <w:lang w:val="ru-RU"/>
        </w:rPr>
        <w:t>Исп. Жеребятьева</w:t>
      </w:r>
      <w:r>
        <w:rPr>
          <w:rFonts w:ascii="Times New Roman" w:hAnsi="Times New Roman"/>
          <w:sz w:val="20"/>
          <w:szCs w:val="20"/>
          <w:lang w:val="ru-RU"/>
        </w:rPr>
        <w:t xml:space="preserve"> О.А.</w:t>
      </w:r>
    </w:p>
    <w:p w14:paraId="01F3774C" w14:textId="471E1DB0" w:rsidR="002D36FB" w:rsidRPr="005C3E5E" w:rsidRDefault="00C46515" w:rsidP="005C3E5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5F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31-06-07 (115)</w:t>
      </w:r>
    </w:p>
    <w:sectPr w:rsidR="002D36FB" w:rsidRPr="005C3E5E" w:rsidSect="0013329D">
      <w:footerReference w:type="default" r:id="rId7"/>
      <w:pgSz w:w="12240" w:h="15840"/>
      <w:pgMar w:top="568" w:right="825" w:bottom="993" w:left="13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BCAE" w14:textId="77777777" w:rsidR="00BD157D" w:rsidRDefault="00BD157D">
      <w:r>
        <w:separator/>
      </w:r>
    </w:p>
  </w:endnote>
  <w:endnote w:type="continuationSeparator" w:id="0">
    <w:p w14:paraId="7DE89773" w14:textId="77777777" w:rsidR="00BD157D" w:rsidRDefault="00BD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33E8" w14:textId="5B1ADAE7" w:rsidR="004D6070" w:rsidRDefault="004D6070">
    <w:pPr>
      <w:pStyle w:val="ab"/>
      <w:jc w:val="right"/>
    </w:pPr>
  </w:p>
  <w:p w14:paraId="63A4063F" w14:textId="77777777" w:rsidR="004D6070" w:rsidRDefault="004D60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C3C3" w14:textId="77777777" w:rsidR="00BD157D" w:rsidRDefault="00BD157D">
      <w:r>
        <w:rPr>
          <w:color w:val="000000"/>
        </w:rPr>
        <w:separator/>
      </w:r>
    </w:p>
  </w:footnote>
  <w:footnote w:type="continuationSeparator" w:id="0">
    <w:p w14:paraId="256970E2" w14:textId="77777777" w:rsidR="00BD157D" w:rsidRDefault="00BD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</w:abstractNum>
  <w:abstractNum w:abstractNumId="1" w15:restartNumberingAfterBreak="0">
    <w:nsid w:val="032F4E96"/>
    <w:multiLevelType w:val="hybridMultilevel"/>
    <w:tmpl w:val="25023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EC3357"/>
    <w:multiLevelType w:val="multilevel"/>
    <w:tmpl w:val="4F027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122A1A"/>
    <w:multiLevelType w:val="multilevel"/>
    <w:tmpl w:val="B254F3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6A66D4"/>
    <w:multiLevelType w:val="hybridMultilevel"/>
    <w:tmpl w:val="4686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49EA"/>
    <w:multiLevelType w:val="multilevel"/>
    <w:tmpl w:val="D5E8BB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9AD4494"/>
    <w:multiLevelType w:val="multilevel"/>
    <w:tmpl w:val="4B3EFA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7ED20966"/>
    <w:multiLevelType w:val="multilevel"/>
    <w:tmpl w:val="7A64DDB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70360B"/>
    <w:multiLevelType w:val="hybridMultilevel"/>
    <w:tmpl w:val="E8E06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74449370">
    <w:abstractNumId w:val="5"/>
  </w:num>
  <w:num w:numId="2" w16cid:durableId="1884319189">
    <w:abstractNumId w:val="7"/>
  </w:num>
  <w:num w:numId="3" w16cid:durableId="2023699130">
    <w:abstractNumId w:val="3"/>
  </w:num>
  <w:num w:numId="4" w16cid:durableId="1015351774">
    <w:abstractNumId w:val="8"/>
  </w:num>
  <w:num w:numId="5" w16cid:durableId="2065830559">
    <w:abstractNumId w:val="2"/>
  </w:num>
  <w:num w:numId="6" w16cid:durableId="2105612334">
    <w:abstractNumId w:val="1"/>
  </w:num>
  <w:num w:numId="7" w16cid:durableId="120224903">
    <w:abstractNumId w:val="4"/>
  </w:num>
  <w:num w:numId="8" w16cid:durableId="171299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816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B9"/>
    <w:rsid w:val="00072A13"/>
    <w:rsid w:val="00080CF5"/>
    <w:rsid w:val="000B7F98"/>
    <w:rsid w:val="000C7721"/>
    <w:rsid w:val="000E0E9D"/>
    <w:rsid w:val="000F29E1"/>
    <w:rsid w:val="00103F65"/>
    <w:rsid w:val="00115DA2"/>
    <w:rsid w:val="0013329D"/>
    <w:rsid w:val="00154472"/>
    <w:rsid w:val="0015518B"/>
    <w:rsid w:val="001B6176"/>
    <w:rsid w:val="001C558B"/>
    <w:rsid w:val="001E1E55"/>
    <w:rsid w:val="0020367C"/>
    <w:rsid w:val="002078AB"/>
    <w:rsid w:val="00235025"/>
    <w:rsid w:val="002474AD"/>
    <w:rsid w:val="002478D8"/>
    <w:rsid w:val="00266769"/>
    <w:rsid w:val="002806C6"/>
    <w:rsid w:val="002B66CB"/>
    <w:rsid w:val="002D211F"/>
    <w:rsid w:val="002D36FB"/>
    <w:rsid w:val="002E32A2"/>
    <w:rsid w:val="00302CCA"/>
    <w:rsid w:val="00304B8D"/>
    <w:rsid w:val="00304EB8"/>
    <w:rsid w:val="00310102"/>
    <w:rsid w:val="00340285"/>
    <w:rsid w:val="00370D92"/>
    <w:rsid w:val="00385626"/>
    <w:rsid w:val="003916A9"/>
    <w:rsid w:val="003C0618"/>
    <w:rsid w:val="003C2C80"/>
    <w:rsid w:val="003D58A0"/>
    <w:rsid w:val="003E43D9"/>
    <w:rsid w:val="003F6A67"/>
    <w:rsid w:val="003F7336"/>
    <w:rsid w:val="00416218"/>
    <w:rsid w:val="0042302C"/>
    <w:rsid w:val="0044377D"/>
    <w:rsid w:val="00463100"/>
    <w:rsid w:val="00476B23"/>
    <w:rsid w:val="004844F2"/>
    <w:rsid w:val="004D6070"/>
    <w:rsid w:val="004D74F4"/>
    <w:rsid w:val="005057D3"/>
    <w:rsid w:val="00507A88"/>
    <w:rsid w:val="00526292"/>
    <w:rsid w:val="005C3E5E"/>
    <w:rsid w:val="005E53C2"/>
    <w:rsid w:val="005F1120"/>
    <w:rsid w:val="00610829"/>
    <w:rsid w:val="006152BF"/>
    <w:rsid w:val="00620F96"/>
    <w:rsid w:val="00621092"/>
    <w:rsid w:val="00633CDC"/>
    <w:rsid w:val="00641B7D"/>
    <w:rsid w:val="00670F1E"/>
    <w:rsid w:val="006A1C11"/>
    <w:rsid w:val="006A3D0D"/>
    <w:rsid w:val="006C7669"/>
    <w:rsid w:val="006E0C3D"/>
    <w:rsid w:val="00704175"/>
    <w:rsid w:val="0071326D"/>
    <w:rsid w:val="00715E53"/>
    <w:rsid w:val="0074111A"/>
    <w:rsid w:val="00750FF4"/>
    <w:rsid w:val="00796FC4"/>
    <w:rsid w:val="007B0E0E"/>
    <w:rsid w:val="007D724F"/>
    <w:rsid w:val="007E3CA3"/>
    <w:rsid w:val="007E73F8"/>
    <w:rsid w:val="00832344"/>
    <w:rsid w:val="00832AA6"/>
    <w:rsid w:val="008512DC"/>
    <w:rsid w:val="008625FA"/>
    <w:rsid w:val="00883166"/>
    <w:rsid w:val="008A19E2"/>
    <w:rsid w:val="008A70E4"/>
    <w:rsid w:val="008F0109"/>
    <w:rsid w:val="00904EEA"/>
    <w:rsid w:val="009522EE"/>
    <w:rsid w:val="00996962"/>
    <w:rsid w:val="009A05BA"/>
    <w:rsid w:val="009A10B9"/>
    <w:rsid w:val="009B59C1"/>
    <w:rsid w:val="009D55FE"/>
    <w:rsid w:val="00A16678"/>
    <w:rsid w:val="00A36E1A"/>
    <w:rsid w:val="00A53611"/>
    <w:rsid w:val="00A9618D"/>
    <w:rsid w:val="00AC1042"/>
    <w:rsid w:val="00B0725B"/>
    <w:rsid w:val="00B13C68"/>
    <w:rsid w:val="00B1690F"/>
    <w:rsid w:val="00B44268"/>
    <w:rsid w:val="00B46F4A"/>
    <w:rsid w:val="00B519EC"/>
    <w:rsid w:val="00B71402"/>
    <w:rsid w:val="00B86991"/>
    <w:rsid w:val="00BD157D"/>
    <w:rsid w:val="00BE65B8"/>
    <w:rsid w:val="00BE795E"/>
    <w:rsid w:val="00C01BBA"/>
    <w:rsid w:val="00C437E6"/>
    <w:rsid w:val="00C46515"/>
    <w:rsid w:val="00C533C2"/>
    <w:rsid w:val="00C54828"/>
    <w:rsid w:val="00C55C14"/>
    <w:rsid w:val="00C74024"/>
    <w:rsid w:val="00C86C33"/>
    <w:rsid w:val="00CD10BC"/>
    <w:rsid w:val="00CD384F"/>
    <w:rsid w:val="00CF11E9"/>
    <w:rsid w:val="00CF31D0"/>
    <w:rsid w:val="00D10395"/>
    <w:rsid w:val="00D542C6"/>
    <w:rsid w:val="00D66759"/>
    <w:rsid w:val="00DC157C"/>
    <w:rsid w:val="00DE2DF3"/>
    <w:rsid w:val="00DE7B55"/>
    <w:rsid w:val="00E22735"/>
    <w:rsid w:val="00E25C99"/>
    <w:rsid w:val="00E31DDB"/>
    <w:rsid w:val="00E356C4"/>
    <w:rsid w:val="00E43406"/>
    <w:rsid w:val="00E7016F"/>
    <w:rsid w:val="00E717D0"/>
    <w:rsid w:val="00EA0DD6"/>
    <w:rsid w:val="00EB345B"/>
    <w:rsid w:val="00EC20E0"/>
    <w:rsid w:val="00EF1505"/>
    <w:rsid w:val="00F468CF"/>
    <w:rsid w:val="00F66FDE"/>
    <w:rsid w:val="00F93717"/>
    <w:rsid w:val="00FC7864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79FA"/>
  <w15:docId w15:val="{ECC39C0D-8259-43A4-9C79-D310738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06"/>
    <w:pPr>
      <w:suppressAutoHyphens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 w:firstLine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1">
    <w:name w:val="WWNum11"/>
    <w:basedOn w:val="a2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C54828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828"/>
    <w:rPr>
      <w:rFonts w:ascii="Segoe UI" w:hAnsi="Segoe UI"/>
      <w:sz w:val="18"/>
      <w:szCs w:val="16"/>
    </w:rPr>
  </w:style>
  <w:style w:type="character" w:styleId="a8">
    <w:name w:val="Hyperlink"/>
    <w:semiHidden/>
    <w:unhideWhenUsed/>
    <w:rsid w:val="00302CCA"/>
    <w:rPr>
      <w:color w:val="0000FF"/>
      <w:u w:val="single"/>
    </w:rPr>
  </w:style>
  <w:style w:type="paragraph" w:customStyle="1" w:styleId="1">
    <w:name w:val="Обычный (Интернет)1"/>
    <w:basedOn w:val="a"/>
    <w:rsid w:val="00302CCA"/>
    <w:pPr>
      <w:autoSpaceDN/>
      <w:spacing w:before="100" w:after="100"/>
      <w:textAlignment w:val="auto"/>
    </w:pPr>
    <w:rPr>
      <w:rFonts w:ascii="Times New Roman" w:eastAsia="Times New Roman" w:hAnsi="Times New Roman" w:cs="Times New Roman"/>
      <w:color w:val="00000A"/>
      <w:kern w:val="0"/>
      <w:lang w:val="ru-RU" w:eastAsia="ar-SA" w:bidi="ar-SA"/>
    </w:rPr>
  </w:style>
  <w:style w:type="character" w:customStyle="1" w:styleId="2">
    <w:name w:val="Основной шрифт абзаца2"/>
    <w:rsid w:val="00302CCA"/>
  </w:style>
  <w:style w:type="paragraph" w:styleId="a9">
    <w:name w:val="header"/>
    <w:basedOn w:val="a"/>
    <w:link w:val="aa"/>
    <w:uiPriority w:val="99"/>
    <w:unhideWhenUsed/>
    <w:rsid w:val="004D607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D6070"/>
    <w:rPr>
      <w:szCs w:val="21"/>
    </w:rPr>
  </w:style>
  <w:style w:type="paragraph" w:styleId="ab">
    <w:name w:val="footer"/>
    <w:basedOn w:val="a"/>
    <w:link w:val="ac"/>
    <w:uiPriority w:val="99"/>
    <w:unhideWhenUsed/>
    <w:rsid w:val="004D607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D6070"/>
    <w:rPr>
      <w:szCs w:val="21"/>
    </w:rPr>
  </w:style>
  <w:style w:type="table" w:styleId="ad">
    <w:name w:val="Table Grid"/>
    <w:basedOn w:val="a1"/>
    <w:uiPriority w:val="39"/>
    <w:rsid w:val="004D6070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A0DD6"/>
    <w:pPr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Жеребятьева Ольга Александровна</dc:creator>
  <cp:lastModifiedBy>Яковлев Сергей Николаевич</cp:lastModifiedBy>
  <cp:revision>7</cp:revision>
  <cp:lastPrinted>2025-03-24T13:45:00Z</cp:lastPrinted>
  <dcterms:created xsi:type="dcterms:W3CDTF">2025-03-24T13:46:00Z</dcterms:created>
  <dcterms:modified xsi:type="dcterms:W3CDTF">2025-04-09T09:00:00Z</dcterms:modified>
</cp:coreProperties>
</file>